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Good to hear from you.</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Thanks for your email, it’s great to know that you have been provided a contact from Council.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Getting in front of the decision makers is an important step.</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Local clubs or individuals building relationships with their Councils is very important.</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When applying for grants, upgrades to existing courses, running events etc, having someone on Council to liaise with and assist you is paramount, so you are definitely on the right path.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team at RAD is most certainly keen to assist clubs in achieving their goal of growing the sport by creating new disc golf facilities. We have liaised with numerous clubs and individuals throughout Australia for some years now, working with local governments to successfully deliver disc golf courses to new communities. This success has been built on procedures which have been created to provide clients with confidence when deciding to invest in a new facility. Through offering professional course design, equipment and project management services, it provides the client peace of mind their facility will be installed safely, on time and on budget.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most important step a club can take in helping to get courses in the ground is showing demand for the facility. Write an email to Council, find your local Councillor and engage them personally. Let them know who you are, what you want and why. Councils are there to provide for their constituents, they just need to know you want something! There are numerous locations around your area suitable for disc golf, finding a site for disc golf is a relatively straightforward process - finding the money isn’t :) Engage your local Council and offer to host “come and try days” and promo events to help increase participation rates and show Council why they should investigate disc golf further. Generally once a Council is ready to look at equipment options, pricing etc., they will put out a tender or Request For Quotation of which we will then complete and submit to the Council.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hope this information has been helpful and provided you with an insight as to how we can work with the ___________ disc golf community to install new courses.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assist you in presenting the concept of disc golf to your Council, I would be happy to email a brochure to your local Councillor, parks and recreation department or relevant contact at Council.</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look forward to hearing from you.</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EDIT:</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APPROACH</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are several ways to introduce the concept of disc golf to a Council. Often a direct email from myself to a Council’s sport and recreation department is a good way to get the ball rolling. In most cases the information is well received and there is a genuine interest in the proposal. However, this process is usually quite slow, as the officer/s involved have to present the proposal to their colleagues and take it to a meeting for further consideration. If the project is seen to have merit, will they then put it forward to a Council meeting for consideration for funding in the next budget - if you’re lucky. Of course before this step is taken, a suitable site for the facility needs to be determined - which has usually been delivered as part of this proposal.</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Finding the funding is a difficult phase of the project, as departments only have a certain amount allocated each financial year for particular projects.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Another route is to contact your local Councillor directly - especially the Councillor responsible for the ward/division where there is a suitable site for a course. As a member of the local community, Councillors are always open to listening to new ideas and feedback from their constituents. A simple email explaining who you are and why you think a disc golf course would be good for the local community is a great start. Talk about disc golf’s key selling points: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fun activity for people of all ages and abilities - children can play together with their parents.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Engages the community in a healthy outdoor activity and encourages use of our parks and reserves.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Discs are inexpensive to buy and courses are generally free to play</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great use of our parks and open spaces - as disc golf can be designed around existing activities and help to connect the parks other facilities.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Provides added security in our parks with the presence of more people</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Offers people to become part of a community and participate in social club activities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Provides local schools and community groups with facility to host events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Feel free to mention other successful cases where participation in disc golf has blossomed thanks a new facility being installed.  This may include links to articles etc.</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may also want to include a nice story about why disc golf is important to you. Something honest from the heart will resonate with them.</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could include a link our discover disc golf page explaining a little about the sport:</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hyperlink r:id="rId6">
        <w:r w:rsidDel="00000000" w:rsidR="00000000" w:rsidRPr="00000000">
          <w:rPr>
            <w:color w:val="1155cc"/>
            <w:u w:val="single"/>
            <w:rtl w:val="0"/>
          </w:rPr>
          <w:t xml:space="preserve">https://rad-creations.com/why-disc-golf/</w:t>
        </w:r>
      </w:hyperlink>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individual letter written by yourself, family, friends and other members of the existing disc golf community provides the Council with incentive to investigate the possibility of installing a disc golf course.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the end of the day, if the demand comes from within the community, your proposal will be listened to.</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There’s no need to mention any sites for the course specifically when making first contact. It’s important not to narrow the field of opportunity, but instead leave this open to allow to the net to be cast wide.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Once this step has been taken and the Council are aware there is community support for this project, I will then follow up with the sport and recreation department and offer professional assistance in delivering the project to completion by providing our products and services.</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A good place to start is your Council’s website. A list of the Councillors and their wards will be listed on the website, as will be there contact details. Remember, they were elected by you and are there to serve you. Just tell them why disc golf would be so great for you and the local community!</w:t>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ad-creations.com/why-disc-g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